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E6068" w14:textId="77777777" w:rsidR="00261FF9" w:rsidRDefault="00261FF9" w:rsidP="003A0208">
      <w:pPr>
        <w:tabs>
          <w:tab w:val="left" w:pos="2100"/>
          <w:tab w:val="left" w:pos="358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ED17FB" w14:textId="74D1718F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>Неуймина Людмила Михайловна,</w:t>
      </w:r>
    </w:p>
    <w:p w14:paraId="6CBDC907" w14:textId="77777777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>педагог-библиотекарь</w:t>
      </w:r>
    </w:p>
    <w:p w14:paraId="47D6115F" w14:textId="6AC7AD92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>МАОУ П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A020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r w:rsidRPr="003A0208">
        <w:rPr>
          <w:rFonts w:ascii="Times New Roman" w:hAnsi="Times New Roman" w:cs="Times New Roman"/>
          <w:sz w:val="28"/>
          <w:szCs w:val="28"/>
        </w:rPr>
        <w:t>«СОШ №13 с УИОП»</w:t>
      </w:r>
    </w:p>
    <w:p w14:paraId="4FCD0D3F" w14:textId="77777777" w:rsidR="003A0208" w:rsidRPr="003A0208" w:rsidRDefault="003A0208" w:rsidP="003A0208">
      <w:pPr>
        <w:tabs>
          <w:tab w:val="left" w:pos="2100"/>
          <w:tab w:val="left" w:pos="358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A653EDA" w14:textId="0187A935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>Библиотечный урок «Виды словарей»</w:t>
      </w:r>
    </w:p>
    <w:p w14:paraId="07902B3C" w14:textId="28DEFB42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>для учащихся 4 классов</w:t>
      </w:r>
    </w:p>
    <w:p w14:paraId="47A9F17C" w14:textId="68B2F8A9" w:rsidR="003A0208" w:rsidRPr="003A0208" w:rsidRDefault="003A0208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208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</w:p>
    <w:p w14:paraId="5DA1FDD5" w14:textId="19450DFF" w:rsidR="003A0208" w:rsidRPr="003A0208" w:rsidRDefault="003A0208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 xml:space="preserve">- </w:t>
      </w:r>
      <w:r w:rsidR="00ED1CA6">
        <w:rPr>
          <w:rFonts w:ascii="Times New Roman" w:hAnsi="Times New Roman" w:cs="Times New Roman"/>
          <w:sz w:val="28"/>
          <w:szCs w:val="28"/>
        </w:rPr>
        <w:t>обогатить словарный запас</w:t>
      </w:r>
      <w:r w:rsidRPr="003A0208">
        <w:rPr>
          <w:rFonts w:ascii="Times New Roman" w:hAnsi="Times New Roman" w:cs="Times New Roman"/>
          <w:sz w:val="28"/>
          <w:szCs w:val="28"/>
        </w:rPr>
        <w:t>;</w:t>
      </w:r>
    </w:p>
    <w:p w14:paraId="2A93C1C7" w14:textId="0591139E" w:rsidR="003A0208" w:rsidRPr="003A0208" w:rsidRDefault="003A0208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 xml:space="preserve">- </w:t>
      </w:r>
      <w:r w:rsidR="00E15B3D">
        <w:rPr>
          <w:rFonts w:ascii="Times New Roman" w:hAnsi="Times New Roman" w:cs="Times New Roman"/>
          <w:sz w:val="28"/>
          <w:szCs w:val="28"/>
        </w:rPr>
        <w:t>по</w:t>
      </w:r>
      <w:r w:rsidR="00ED1CA6">
        <w:rPr>
          <w:rFonts w:ascii="Times New Roman" w:hAnsi="Times New Roman" w:cs="Times New Roman"/>
          <w:sz w:val="28"/>
          <w:szCs w:val="28"/>
        </w:rPr>
        <w:t>знакомить с нормами русского языка</w:t>
      </w:r>
      <w:r w:rsidRPr="003A0208">
        <w:rPr>
          <w:rFonts w:ascii="Times New Roman" w:hAnsi="Times New Roman" w:cs="Times New Roman"/>
          <w:sz w:val="28"/>
          <w:szCs w:val="28"/>
        </w:rPr>
        <w:t>.</w:t>
      </w:r>
    </w:p>
    <w:p w14:paraId="017DAA44" w14:textId="76095946" w:rsidR="003A0208" w:rsidRDefault="003A0208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5FB2D939" w14:textId="13571D54" w:rsidR="00ED1CA6" w:rsidRPr="00522EE5" w:rsidRDefault="00ED1CA6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EE5">
        <w:rPr>
          <w:rFonts w:ascii="Times New Roman" w:hAnsi="Times New Roman" w:cs="Times New Roman"/>
          <w:sz w:val="28"/>
          <w:szCs w:val="28"/>
        </w:rPr>
        <w:t>-  ознакомление с видами словарей;</w:t>
      </w:r>
    </w:p>
    <w:p w14:paraId="4CF9A44E" w14:textId="447C1E45" w:rsidR="003A0208" w:rsidRPr="003A0208" w:rsidRDefault="003A0208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 xml:space="preserve">- через </w:t>
      </w:r>
      <w:r w:rsidR="008E60EF">
        <w:rPr>
          <w:rFonts w:ascii="Times New Roman" w:hAnsi="Times New Roman" w:cs="Times New Roman"/>
          <w:sz w:val="28"/>
          <w:szCs w:val="28"/>
        </w:rPr>
        <w:t>поиск интересующих терминов</w:t>
      </w:r>
      <w:r w:rsidRPr="003A0208">
        <w:rPr>
          <w:rFonts w:ascii="Times New Roman" w:hAnsi="Times New Roman" w:cs="Times New Roman"/>
          <w:sz w:val="28"/>
          <w:szCs w:val="28"/>
        </w:rPr>
        <w:t xml:space="preserve"> привлечь учащихся к </w:t>
      </w:r>
      <w:r w:rsidR="008E60EF">
        <w:rPr>
          <w:rFonts w:ascii="Times New Roman" w:hAnsi="Times New Roman" w:cs="Times New Roman"/>
          <w:sz w:val="28"/>
          <w:szCs w:val="28"/>
        </w:rPr>
        <w:t>справочным издания</w:t>
      </w:r>
      <w:r w:rsidRPr="003A0208">
        <w:rPr>
          <w:rFonts w:ascii="Times New Roman" w:hAnsi="Times New Roman" w:cs="Times New Roman"/>
          <w:sz w:val="28"/>
          <w:szCs w:val="28"/>
        </w:rPr>
        <w:t>;</w:t>
      </w:r>
    </w:p>
    <w:p w14:paraId="32F9B131" w14:textId="2D4FD437" w:rsidR="003A0208" w:rsidRPr="003A0208" w:rsidRDefault="003A0208" w:rsidP="00522EE5">
      <w:pPr>
        <w:tabs>
          <w:tab w:val="left" w:pos="2100"/>
          <w:tab w:val="left" w:pos="35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>- пропаганда книг</w:t>
      </w:r>
      <w:r w:rsidR="00E15B3D">
        <w:rPr>
          <w:rFonts w:ascii="Times New Roman" w:hAnsi="Times New Roman" w:cs="Times New Roman"/>
          <w:sz w:val="28"/>
          <w:szCs w:val="28"/>
        </w:rPr>
        <w:t xml:space="preserve"> из фонда библиотечно-информационного центра.</w:t>
      </w:r>
    </w:p>
    <w:p w14:paraId="0540E6CB" w14:textId="77777777" w:rsid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921BD4C" w14:textId="34FA66A7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3A0208">
        <w:rPr>
          <w:rFonts w:ascii="Times New Roman" w:hAnsi="Times New Roman" w:cs="Times New Roman"/>
          <w:sz w:val="28"/>
          <w:szCs w:val="28"/>
        </w:rPr>
        <w:t xml:space="preserve"> – урок усвоения новых знаний.</w:t>
      </w:r>
    </w:p>
    <w:p w14:paraId="7E67FBF3" w14:textId="77777777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>Планируемые образовательные результаты:</w:t>
      </w:r>
    </w:p>
    <w:p w14:paraId="76399654" w14:textId="21161F14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Поиск необходимой информации, п</w:t>
      </w:r>
      <w:r w:rsidRPr="003A0208">
        <w:rPr>
          <w:rFonts w:ascii="Times New Roman" w:hAnsi="Times New Roman" w:cs="Times New Roman"/>
          <w:sz w:val="28"/>
          <w:szCs w:val="28"/>
        </w:rPr>
        <w:t>ривитие навыков пользования словарями, ресурсами библиотечно-информационного центра.</w:t>
      </w:r>
    </w:p>
    <w:p w14:paraId="01985DFD" w14:textId="2D5942F2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3A0208">
        <w:rPr>
          <w:rFonts w:ascii="Times New Roman" w:hAnsi="Times New Roman" w:cs="Times New Roman"/>
          <w:sz w:val="28"/>
          <w:szCs w:val="28"/>
        </w:rPr>
        <w:t xml:space="preserve"> книжная выставка </w:t>
      </w:r>
      <w:r>
        <w:rPr>
          <w:rFonts w:ascii="Times New Roman" w:hAnsi="Times New Roman" w:cs="Times New Roman"/>
          <w:sz w:val="28"/>
          <w:szCs w:val="28"/>
        </w:rPr>
        <w:t>«Справочные издания»</w:t>
      </w:r>
      <w:r w:rsidRPr="003A0208">
        <w:rPr>
          <w:rFonts w:ascii="Times New Roman" w:hAnsi="Times New Roman" w:cs="Times New Roman"/>
          <w:sz w:val="28"/>
          <w:szCs w:val="28"/>
        </w:rPr>
        <w:t>, презентация «</w:t>
      </w:r>
      <w:r>
        <w:rPr>
          <w:rFonts w:ascii="Times New Roman" w:hAnsi="Times New Roman" w:cs="Times New Roman"/>
          <w:sz w:val="28"/>
          <w:szCs w:val="28"/>
        </w:rPr>
        <w:t>Виды словарей»</w:t>
      </w:r>
      <w:r w:rsidR="00724580">
        <w:rPr>
          <w:rFonts w:ascii="Times New Roman" w:hAnsi="Times New Roman" w:cs="Times New Roman"/>
          <w:sz w:val="28"/>
          <w:szCs w:val="28"/>
        </w:rPr>
        <w:t>,</w:t>
      </w:r>
      <w:r w:rsidR="00724580" w:rsidRPr="00724580">
        <w:rPr>
          <w:rFonts w:ascii="Times New Roman" w:hAnsi="Times New Roman" w:cs="Times New Roman"/>
          <w:sz w:val="28"/>
          <w:szCs w:val="28"/>
        </w:rPr>
        <w:t xml:space="preserve"> звездочк</w:t>
      </w:r>
      <w:r w:rsidR="00724580">
        <w:rPr>
          <w:rFonts w:ascii="Times New Roman" w:hAnsi="Times New Roman" w:cs="Times New Roman"/>
          <w:sz w:val="28"/>
          <w:szCs w:val="28"/>
        </w:rPr>
        <w:t>и из цветного картона (за правильный ответ)</w:t>
      </w:r>
      <w:r w:rsidR="00E15B3D">
        <w:rPr>
          <w:rFonts w:ascii="Times New Roman" w:hAnsi="Times New Roman" w:cs="Times New Roman"/>
          <w:sz w:val="28"/>
          <w:szCs w:val="28"/>
        </w:rPr>
        <w:t>, магнитные закладки (призы).</w:t>
      </w:r>
    </w:p>
    <w:p w14:paraId="4D5A743F" w14:textId="77777777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22A7DB7" w14:textId="77777777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0208">
        <w:rPr>
          <w:rFonts w:ascii="Times New Roman" w:hAnsi="Times New Roman" w:cs="Times New Roman"/>
          <w:b/>
          <w:bCs/>
          <w:sz w:val="28"/>
          <w:szCs w:val="28"/>
        </w:rPr>
        <w:t>План урока:</w:t>
      </w:r>
    </w:p>
    <w:p w14:paraId="532598D7" w14:textId="77777777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>1. Вступление (1 мин.);</w:t>
      </w:r>
    </w:p>
    <w:p w14:paraId="64655542" w14:textId="1E2470F4" w:rsidR="003A0208" w:rsidRPr="003A0208" w:rsidRDefault="003A0208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A0208">
        <w:rPr>
          <w:rFonts w:ascii="Times New Roman" w:hAnsi="Times New Roman" w:cs="Times New Roman"/>
          <w:sz w:val="28"/>
          <w:szCs w:val="28"/>
        </w:rPr>
        <w:t xml:space="preserve">2. </w:t>
      </w:r>
      <w:r w:rsidR="00B87065">
        <w:rPr>
          <w:rFonts w:ascii="Times New Roman" w:hAnsi="Times New Roman" w:cs="Times New Roman"/>
          <w:sz w:val="28"/>
          <w:szCs w:val="28"/>
        </w:rPr>
        <w:t>Ознакомление с видами словарей</w:t>
      </w:r>
      <w:r w:rsidR="00724580">
        <w:rPr>
          <w:rFonts w:ascii="Times New Roman" w:hAnsi="Times New Roman" w:cs="Times New Roman"/>
          <w:sz w:val="28"/>
          <w:szCs w:val="28"/>
        </w:rPr>
        <w:t xml:space="preserve"> </w:t>
      </w:r>
      <w:r w:rsidR="00724580" w:rsidRPr="00724580">
        <w:rPr>
          <w:rFonts w:ascii="Times New Roman" w:hAnsi="Times New Roman" w:cs="Times New Roman"/>
          <w:sz w:val="28"/>
          <w:szCs w:val="28"/>
        </w:rPr>
        <w:t>(15 мин.)</w:t>
      </w:r>
      <w:r w:rsidRPr="003A0208">
        <w:rPr>
          <w:rFonts w:ascii="Times New Roman" w:hAnsi="Times New Roman" w:cs="Times New Roman"/>
          <w:sz w:val="28"/>
          <w:szCs w:val="28"/>
        </w:rPr>
        <w:t>;</w:t>
      </w:r>
    </w:p>
    <w:p w14:paraId="2A660BF2" w14:textId="6F29BFBF" w:rsidR="003A0208" w:rsidRPr="003A0208" w:rsidRDefault="00724580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0208" w:rsidRPr="003A0208">
        <w:rPr>
          <w:rFonts w:ascii="Times New Roman" w:hAnsi="Times New Roman" w:cs="Times New Roman"/>
          <w:sz w:val="28"/>
          <w:szCs w:val="28"/>
        </w:rPr>
        <w:t>. Физминутка (1 мин.);</w:t>
      </w:r>
    </w:p>
    <w:p w14:paraId="27E513FD" w14:textId="24BE9980" w:rsidR="003A0208" w:rsidRPr="003A0208" w:rsidRDefault="00724580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A0208" w:rsidRPr="003A0208">
        <w:rPr>
          <w:rFonts w:ascii="Times New Roman" w:hAnsi="Times New Roman" w:cs="Times New Roman"/>
          <w:sz w:val="28"/>
          <w:szCs w:val="28"/>
        </w:rPr>
        <w:t xml:space="preserve"> Задание по группам </w:t>
      </w:r>
      <w:bookmarkStart w:id="0" w:name="_Hlk191628829"/>
      <w:r w:rsidR="003A0208" w:rsidRPr="003A0208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A0208" w:rsidRPr="003A0208">
        <w:rPr>
          <w:rFonts w:ascii="Times New Roman" w:hAnsi="Times New Roman" w:cs="Times New Roman"/>
          <w:sz w:val="28"/>
          <w:szCs w:val="28"/>
        </w:rPr>
        <w:t xml:space="preserve"> мин.)</w:t>
      </w:r>
      <w:bookmarkEnd w:id="0"/>
      <w:r w:rsidR="003A0208" w:rsidRPr="003A0208">
        <w:rPr>
          <w:rFonts w:ascii="Times New Roman" w:hAnsi="Times New Roman" w:cs="Times New Roman"/>
          <w:sz w:val="28"/>
          <w:szCs w:val="28"/>
        </w:rPr>
        <w:t>;</w:t>
      </w:r>
    </w:p>
    <w:p w14:paraId="1A3C98EB" w14:textId="50183FB0" w:rsidR="003A0208" w:rsidRPr="003A0208" w:rsidRDefault="00724580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0208" w:rsidRPr="003A0208">
        <w:rPr>
          <w:rFonts w:ascii="Times New Roman" w:hAnsi="Times New Roman" w:cs="Times New Roman"/>
          <w:sz w:val="28"/>
          <w:szCs w:val="28"/>
        </w:rPr>
        <w:t>. Прослушивание результатов (5 мин.);</w:t>
      </w:r>
    </w:p>
    <w:p w14:paraId="19292D21" w14:textId="0667871D" w:rsidR="003A0208" w:rsidRPr="003A0208" w:rsidRDefault="00724580" w:rsidP="003A0208">
      <w:pPr>
        <w:tabs>
          <w:tab w:val="left" w:pos="2100"/>
          <w:tab w:val="left" w:pos="35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Заключительная часть </w:t>
      </w:r>
      <w:r w:rsidRPr="007245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24580">
        <w:rPr>
          <w:rFonts w:ascii="Times New Roman" w:hAnsi="Times New Roman" w:cs="Times New Roman"/>
          <w:sz w:val="28"/>
          <w:szCs w:val="28"/>
        </w:rPr>
        <w:t xml:space="preserve"> мин.)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82979E" w14:textId="77777777" w:rsidR="003A0208" w:rsidRDefault="003A0208" w:rsidP="00F558CF">
      <w:pPr>
        <w:tabs>
          <w:tab w:val="left" w:pos="2100"/>
          <w:tab w:val="left" w:pos="35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8158A9A" w14:textId="55BD5899" w:rsidR="003A0208" w:rsidRDefault="003A0208" w:rsidP="00F558CF">
      <w:pPr>
        <w:tabs>
          <w:tab w:val="left" w:pos="2100"/>
          <w:tab w:val="left" w:pos="35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BFCB83A" w14:textId="77777777" w:rsidR="00261FF9" w:rsidRDefault="00261FF9" w:rsidP="00F558CF">
      <w:pPr>
        <w:tabs>
          <w:tab w:val="left" w:pos="2100"/>
          <w:tab w:val="left" w:pos="35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B56B886" w14:textId="12FF52BB" w:rsidR="001963D6" w:rsidRPr="00261FF9" w:rsidRDefault="001963D6" w:rsidP="00F558CF">
      <w:pPr>
        <w:tabs>
          <w:tab w:val="left" w:pos="2100"/>
          <w:tab w:val="left" w:pos="358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963D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850D4" w:rsidRPr="00261FF9">
        <w:rPr>
          <w:rFonts w:ascii="Times New Roman" w:hAnsi="Times New Roman" w:cs="Times New Roman"/>
          <w:sz w:val="28"/>
          <w:szCs w:val="28"/>
        </w:rPr>
        <w:t xml:space="preserve">  </w:t>
      </w:r>
      <w:r w:rsidRPr="00261FF9">
        <w:rPr>
          <w:rFonts w:ascii="Times New Roman" w:hAnsi="Times New Roman" w:cs="Times New Roman"/>
          <w:b/>
          <w:sz w:val="28"/>
          <w:szCs w:val="28"/>
        </w:rPr>
        <w:t>Библиотечный урок «Виды словарей»</w:t>
      </w:r>
    </w:p>
    <w:p w14:paraId="08F1AE9F" w14:textId="19157120" w:rsidR="00080192" w:rsidRPr="00261FF9" w:rsidRDefault="001963D6" w:rsidP="00B850D4">
      <w:p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sz w:val="28"/>
          <w:szCs w:val="28"/>
        </w:rPr>
        <w:t xml:space="preserve">    Здравствуйте, ребята! </w:t>
      </w:r>
      <w:r w:rsidR="00E15B3D" w:rsidRPr="00261FF9">
        <w:rPr>
          <w:rFonts w:ascii="Times New Roman" w:hAnsi="Times New Roman" w:cs="Times New Roman"/>
          <w:sz w:val="28"/>
          <w:szCs w:val="28"/>
        </w:rPr>
        <w:t xml:space="preserve">Русский язык </w:t>
      </w:r>
      <w:r w:rsidR="00DF3BB8" w:rsidRPr="00261FF9">
        <w:rPr>
          <w:rFonts w:ascii="Times New Roman" w:hAnsi="Times New Roman" w:cs="Times New Roman"/>
          <w:sz w:val="28"/>
          <w:szCs w:val="28"/>
        </w:rPr>
        <w:t>— это</w:t>
      </w:r>
      <w:r w:rsidR="00E15B3D" w:rsidRPr="00261FF9">
        <w:rPr>
          <w:rFonts w:ascii="Times New Roman" w:hAnsi="Times New Roman" w:cs="Times New Roman"/>
          <w:sz w:val="28"/>
          <w:szCs w:val="28"/>
        </w:rPr>
        <w:t xml:space="preserve"> один из самых богатых языков мира. С</w:t>
      </w:r>
      <w:r w:rsidR="00724580" w:rsidRPr="00261FF9">
        <w:rPr>
          <w:rFonts w:ascii="Times New Roman" w:hAnsi="Times New Roman" w:cs="Times New Roman"/>
          <w:sz w:val="28"/>
          <w:szCs w:val="28"/>
        </w:rPr>
        <w:t xml:space="preserve"> помощью </w:t>
      </w:r>
      <w:r w:rsidR="00E15B3D" w:rsidRPr="00261FF9">
        <w:rPr>
          <w:rFonts w:ascii="Times New Roman" w:hAnsi="Times New Roman" w:cs="Times New Roman"/>
          <w:sz w:val="28"/>
          <w:szCs w:val="28"/>
        </w:rPr>
        <w:t>речи</w:t>
      </w:r>
      <w:r w:rsidR="00724580" w:rsidRPr="00261FF9">
        <w:rPr>
          <w:rFonts w:ascii="Times New Roman" w:hAnsi="Times New Roman" w:cs="Times New Roman"/>
          <w:sz w:val="28"/>
          <w:szCs w:val="28"/>
        </w:rPr>
        <w:t xml:space="preserve"> человек может выражать свои чувства, мысли, передавать знания и объяснять происходящее</w:t>
      </w:r>
      <w:r w:rsidR="00E15B3D" w:rsidRPr="00261FF9">
        <w:rPr>
          <w:rFonts w:ascii="Times New Roman" w:hAnsi="Times New Roman" w:cs="Times New Roman"/>
          <w:sz w:val="28"/>
          <w:szCs w:val="28"/>
        </w:rPr>
        <w:t xml:space="preserve"> и грамотно нам помогут это сделать словари. </w:t>
      </w:r>
      <w:bookmarkStart w:id="1" w:name="_Hlk191629705"/>
    </w:p>
    <w:bookmarkEnd w:id="1"/>
    <w:p w14:paraId="3AC4B73E" w14:textId="75682EFA" w:rsidR="001963D6" w:rsidRPr="00261FF9" w:rsidRDefault="00080192" w:rsidP="00B850D4">
      <w:p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№2)</w:t>
      </w:r>
      <w:r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1963D6" w:rsidRPr="00261FF9">
        <w:rPr>
          <w:rFonts w:ascii="Times New Roman" w:hAnsi="Times New Roman" w:cs="Times New Roman"/>
          <w:b/>
          <w:sz w:val="28"/>
          <w:szCs w:val="28"/>
        </w:rPr>
        <w:t>Словарь</w:t>
      </w:r>
      <w:r w:rsidR="001963D6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Fonts w:ascii="Times New Roman" w:hAnsi="Times New Roman" w:cs="Times New Roman"/>
          <w:sz w:val="28"/>
          <w:szCs w:val="28"/>
        </w:rPr>
        <w:t>— это</w:t>
      </w:r>
      <w:r w:rsidR="001963D6" w:rsidRPr="00261FF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собрание слов, выражений с пояснением, толкованием или переводом на другой язык.</w:t>
      </w:r>
      <w:r w:rsidR="00E15B3D" w:rsidRPr="00261FF9">
        <w:rPr>
          <w:sz w:val="28"/>
          <w:szCs w:val="28"/>
        </w:rPr>
        <w:t xml:space="preserve"> </w:t>
      </w:r>
      <w:r w:rsidR="00E15B3D" w:rsidRPr="00261FF9">
        <w:rPr>
          <w:rFonts w:ascii="Times New Roman" w:eastAsia="Arial" w:hAnsi="Times New Roman" w:cs="Times New Roman"/>
          <w:color w:val="000000"/>
          <w:sz w:val="28"/>
          <w:szCs w:val="28"/>
        </w:rPr>
        <w:t>Сейчас подробнее рассмотрим некоторые виды словарей.</w:t>
      </w:r>
    </w:p>
    <w:p w14:paraId="27B6A92E" w14:textId="77777777" w:rsidR="00F558CF" w:rsidRPr="00261FF9" w:rsidRDefault="00080192" w:rsidP="00B850D4">
      <w:pPr>
        <w:pStyle w:val="a7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261FF9">
        <w:rPr>
          <w:b/>
          <w:sz w:val="28"/>
          <w:szCs w:val="28"/>
        </w:rPr>
        <w:t>(Слайд №3)</w:t>
      </w:r>
      <w:r w:rsidRPr="00261FF9">
        <w:rPr>
          <w:sz w:val="28"/>
          <w:szCs w:val="28"/>
        </w:rPr>
        <w:t xml:space="preserve"> </w:t>
      </w:r>
      <w:r w:rsidR="00F558CF" w:rsidRPr="00261FF9">
        <w:rPr>
          <w:b/>
          <w:color w:val="000000" w:themeColor="dark1"/>
          <w:sz w:val="28"/>
          <w:szCs w:val="28"/>
        </w:rPr>
        <w:t>Орфографический словарь</w:t>
      </w:r>
      <w:r w:rsidR="00F558CF" w:rsidRPr="00261FF9">
        <w:rPr>
          <w:color w:val="000000" w:themeColor="dark1"/>
          <w:sz w:val="28"/>
          <w:szCs w:val="28"/>
        </w:rPr>
        <w:t xml:space="preserve"> - словарь, содержащий перечень слов в их нормативном написании, раскрывает слово лишь в аспекте его правописания. </w:t>
      </w:r>
    </w:p>
    <w:p w14:paraId="25851384" w14:textId="77777777" w:rsidR="00F558CF" w:rsidRPr="00261FF9" w:rsidRDefault="00F558CF" w:rsidP="00B850D4">
      <w:p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sz w:val="28"/>
          <w:szCs w:val="28"/>
        </w:rPr>
        <w:t>Например, вы не знаете, как правильно написать слово</w:t>
      </w:r>
      <w:r w:rsidR="003B0389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3B0389" w:rsidRPr="00261FF9">
        <w:rPr>
          <w:rFonts w:ascii="Times New Roman" w:hAnsi="Times New Roman" w:cs="Times New Roman"/>
          <w:b/>
          <w:sz w:val="28"/>
          <w:szCs w:val="28"/>
        </w:rPr>
        <w:t>десятилетний</w:t>
      </w:r>
      <w:r w:rsidRPr="00261FF9">
        <w:rPr>
          <w:rFonts w:ascii="Times New Roman" w:hAnsi="Times New Roman" w:cs="Times New Roman"/>
          <w:sz w:val="28"/>
          <w:szCs w:val="28"/>
        </w:rPr>
        <w:t>, обращаетесь к орфографическому словарю. В нем слова расположены в алфавитном порядке</w:t>
      </w:r>
      <w:r w:rsidR="003B0389" w:rsidRPr="00261FF9">
        <w:rPr>
          <w:rFonts w:ascii="Times New Roman" w:hAnsi="Times New Roman" w:cs="Times New Roman"/>
          <w:sz w:val="28"/>
          <w:szCs w:val="28"/>
        </w:rPr>
        <w:t>.</w:t>
      </w:r>
    </w:p>
    <w:p w14:paraId="7D4A8591" w14:textId="77777777" w:rsidR="00F558CF" w:rsidRPr="00261FF9" w:rsidRDefault="00080192" w:rsidP="00B850D4">
      <w:pPr>
        <w:pStyle w:val="a7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261FF9">
        <w:rPr>
          <w:b/>
          <w:sz w:val="28"/>
          <w:szCs w:val="28"/>
        </w:rPr>
        <w:t>(Слайд №4)</w:t>
      </w:r>
      <w:r w:rsidRPr="00261FF9">
        <w:rPr>
          <w:sz w:val="28"/>
          <w:szCs w:val="28"/>
        </w:rPr>
        <w:t xml:space="preserve"> </w:t>
      </w:r>
      <w:r w:rsidR="00F558CF" w:rsidRPr="00261FF9">
        <w:rPr>
          <w:b/>
          <w:color w:val="000000" w:themeColor="dark1"/>
          <w:sz w:val="28"/>
          <w:szCs w:val="28"/>
        </w:rPr>
        <w:t>Толковый словарь</w:t>
      </w:r>
      <w:r w:rsidR="00F558CF" w:rsidRPr="00261FF9">
        <w:rPr>
          <w:color w:val="000000" w:themeColor="dark1"/>
          <w:sz w:val="28"/>
          <w:szCs w:val="28"/>
        </w:rPr>
        <w:t xml:space="preserve"> -</w:t>
      </w:r>
      <w:r w:rsidR="003B0389" w:rsidRPr="00261FF9">
        <w:rPr>
          <w:color w:val="000000" w:themeColor="dark1"/>
          <w:sz w:val="28"/>
          <w:szCs w:val="28"/>
        </w:rPr>
        <w:t xml:space="preserve"> </w:t>
      </w:r>
      <w:r w:rsidR="00F558CF" w:rsidRPr="00261FF9">
        <w:rPr>
          <w:color w:val="000000" w:themeColor="dark1"/>
          <w:sz w:val="28"/>
          <w:szCs w:val="28"/>
        </w:rPr>
        <w:t xml:space="preserve">словарь, содержащий в себе слова и понятия языка с кратким описанием того, что эти слова означают, часто сопровождая толкование примерами использования слов. </w:t>
      </w:r>
    </w:p>
    <w:p w14:paraId="2EF30AFB" w14:textId="77777777" w:rsidR="00080192" w:rsidRPr="00261FF9" w:rsidRDefault="00080192" w:rsidP="00B850D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CF90A0A" w14:textId="38DF1785" w:rsidR="000508A2" w:rsidRPr="00261FF9" w:rsidRDefault="003B0389" w:rsidP="00B850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sz w:val="28"/>
          <w:szCs w:val="28"/>
        </w:rPr>
        <w:t xml:space="preserve"> Например, что означает слово </w:t>
      </w:r>
      <w:r w:rsidRPr="00261FF9">
        <w:rPr>
          <w:rFonts w:ascii="Times New Roman" w:hAnsi="Times New Roman" w:cs="Times New Roman"/>
          <w:b/>
          <w:sz w:val="28"/>
          <w:szCs w:val="28"/>
        </w:rPr>
        <w:t>батарея.</w:t>
      </w:r>
      <w:r w:rsidRPr="00261FF9">
        <w:rPr>
          <w:rFonts w:ascii="Times New Roman" w:hAnsi="Times New Roman" w:cs="Times New Roman"/>
          <w:sz w:val="28"/>
          <w:szCs w:val="28"/>
        </w:rPr>
        <w:t xml:space="preserve"> Это слово имеют несколько значений…</w:t>
      </w:r>
      <w:r w:rsidR="00DF3BB8">
        <w:rPr>
          <w:rFonts w:ascii="Times New Roman" w:hAnsi="Times New Roman" w:cs="Times New Roman"/>
          <w:sz w:val="28"/>
          <w:szCs w:val="28"/>
        </w:rPr>
        <w:t xml:space="preserve"> </w:t>
      </w:r>
      <w:r w:rsidR="00261FF9" w:rsidRPr="00261FF9">
        <w:rPr>
          <w:rFonts w:ascii="Times New Roman" w:hAnsi="Times New Roman" w:cs="Times New Roman"/>
          <w:sz w:val="28"/>
          <w:szCs w:val="28"/>
        </w:rPr>
        <w:t>(поиск в словаре)</w:t>
      </w:r>
    </w:p>
    <w:p w14:paraId="3902E6B8" w14:textId="77777777" w:rsidR="004601BD" w:rsidRPr="00261FF9" w:rsidRDefault="00080192" w:rsidP="00B850D4">
      <w:pPr>
        <w:pStyle w:val="a7"/>
        <w:numPr>
          <w:ilvl w:val="0"/>
          <w:numId w:val="8"/>
        </w:numPr>
        <w:spacing w:line="276" w:lineRule="auto"/>
        <w:jc w:val="both"/>
        <w:rPr>
          <w:rStyle w:val="10"/>
          <w:snapToGrid/>
          <w:sz w:val="28"/>
          <w:szCs w:val="28"/>
          <w:lang w:val="ru-RU"/>
        </w:rPr>
      </w:pPr>
      <w:r w:rsidRPr="00261FF9">
        <w:rPr>
          <w:b/>
          <w:sz w:val="28"/>
          <w:szCs w:val="28"/>
        </w:rPr>
        <w:t>(Слайд №5)</w:t>
      </w:r>
      <w:r w:rsidRPr="00261FF9">
        <w:rPr>
          <w:sz w:val="28"/>
          <w:szCs w:val="28"/>
        </w:rPr>
        <w:t xml:space="preserve"> </w:t>
      </w:r>
      <w:r w:rsidR="000508A2" w:rsidRPr="00261FF9">
        <w:rPr>
          <w:b/>
          <w:color w:val="000000" w:themeColor="dark1"/>
          <w:sz w:val="28"/>
          <w:szCs w:val="28"/>
        </w:rPr>
        <w:t>Фразеологический словарь</w:t>
      </w:r>
      <w:r w:rsidR="000508A2" w:rsidRPr="00261FF9">
        <w:rPr>
          <w:color w:val="000000" w:themeColor="dark1"/>
          <w:sz w:val="28"/>
          <w:szCs w:val="28"/>
        </w:rPr>
        <w:t xml:space="preserve"> - словарь устойчивых словосочетаний, которые сравнительно легко выделяются из контекста как единое целое, состоящее из нескольких слов</w:t>
      </w:r>
      <w:r w:rsidR="004601BD" w:rsidRPr="00261FF9">
        <w:rPr>
          <w:color w:val="000000" w:themeColor="dark1"/>
          <w:sz w:val="28"/>
          <w:szCs w:val="28"/>
        </w:rPr>
        <w:t>.</w:t>
      </w:r>
      <w:r w:rsidR="004601BD" w:rsidRPr="00261FF9">
        <w:rPr>
          <w:rStyle w:val="10"/>
          <w:b/>
          <w:bCs/>
          <w:sz w:val="28"/>
          <w:szCs w:val="28"/>
          <w:shd w:val="clear" w:color="auto" w:fill="FFFFFF"/>
        </w:rPr>
        <w:t xml:space="preserve"> </w:t>
      </w:r>
    </w:p>
    <w:p w14:paraId="3F59E674" w14:textId="77777777" w:rsidR="004601BD" w:rsidRPr="00261FF9" w:rsidRDefault="004601BD" w:rsidP="00711A45">
      <w:pPr>
        <w:ind w:left="360"/>
        <w:rPr>
          <w:rStyle w:val="10"/>
          <w:rFonts w:eastAsiaTheme="minorHAnsi"/>
          <w:snapToGrid/>
          <w:sz w:val="28"/>
          <w:szCs w:val="28"/>
          <w:lang w:val="ru-RU"/>
        </w:rPr>
      </w:pPr>
    </w:p>
    <w:p w14:paraId="76EAC029" w14:textId="5A781E6A" w:rsidR="000508A2" w:rsidRPr="00261FF9" w:rsidRDefault="004601BD" w:rsidP="00B850D4">
      <w:pPr>
        <w:pStyle w:val="a7"/>
        <w:numPr>
          <w:ilvl w:val="0"/>
          <w:numId w:val="8"/>
        </w:numPr>
        <w:spacing w:line="276" w:lineRule="auto"/>
        <w:jc w:val="both"/>
        <w:rPr>
          <w:rStyle w:val="w"/>
          <w:color w:val="000000"/>
          <w:sz w:val="28"/>
          <w:szCs w:val="28"/>
        </w:rPr>
      </w:pPr>
      <w:r w:rsidRPr="00261FF9">
        <w:rPr>
          <w:rStyle w:val="w"/>
          <w:b/>
          <w:bCs/>
          <w:color w:val="000000"/>
          <w:sz w:val="28"/>
          <w:szCs w:val="28"/>
          <w:shd w:val="clear" w:color="auto" w:fill="FFFFFF"/>
        </w:rPr>
        <w:t>Словосочета́ние</w:t>
      </w:r>
      <w:r w:rsidRPr="00261FF9">
        <w:rPr>
          <w:color w:val="000000"/>
          <w:sz w:val="28"/>
          <w:szCs w:val="28"/>
          <w:shd w:val="clear" w:color="auto" w:fill="FFFFFF"/>
        </w:rPr>
        <w:t> —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это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соединение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двух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или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нескольких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="008E60EF" w:rsidRPr="00261FF9">
        <w:rPr>
          <w:rStyle w:val="w"/>
          <w:color w:val="000000"/>
          <w:sz w:val="28"/>
          <w:szCs w:val="28"/>
          <w:shd w:val="clear" w:color="auto" w:fill="FFFFFF"/>
        </w:rPr>
        <w:t>знаменательных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hyperlink r:id="rId5" w:history="1">
        <w:r w:rsidRPr="00261FF9">
          <w:rPr>
            <w:rStyle w:val="w"/>
            <w:color w:val="000000" w:themeColor="text1"/>
            <w:sz w:val="28"/>
            <w:szCs w:val="28"/>
            <w:shd w:val="clear" w:color="auto" w:fill="FFFFFF"/>
          </w:rPr>
          <w:t>слов</w:t>
        </w:r>
      </w:hyperlink>
      <w:r w:rsidRPr="00261FF9">
        <w:rPr>
          <w:color w:val="000000" w:themeColor="text1"/>
          <w:sz w:val="28"/>
          <w:szCs w:val="28"/>
          <w:shd w:val="clear" w:color="auto" w:fill="FFFFFF"/>
        </w:rPr>
        <w:t>,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связанных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по</w:t>
      </w:r>
      <w:r w:rsidRPr="00261FF9">
        <w:rPr>
          <w:color w:val="000000"/>
          <w:sz w:val="28"/>
          <w:szCs w:val="28"/>
          <w:shd w:val="clear" w:color="auto" w:fill="FFFFFF"/>
        </w:rPr>
        <w:t> </w:t>
      </w:r>
      <w:r w:rsidRPr="00261FF9">
        <w:rPr>
          <w:rStyle w:val="w"/>
          <w:color w:val="000000"/>
          <w:sz w:val="28"/>
          <w:szCs w:val="28"/>
          <w:shd w:val="clear" w:color="auto" w:fill="FFFFFF"/>
        </w:rPr>
        <w:t>смыслу. В словаре дается грамматическая характеристика, т. е как правильно пишется словосочетание и его толкование, объяснение.</w:t>
      </w:r>
      <w:r w:rsidR="00711A45" w:rsidRPr="00261FF9">
        <w:rPr>
          <w:rStyle w:val="w"/>
          <w:color w:val="000000"/>
          <w:sz w:val="28"/>
          <w:szCs w:val="28"/>
          <w:shd w:val="clear" w:color="auto" w:fill="FFFFFF"/>
        </w:rPr>
        <w:t xml:space="preserve"> Например…</w:t>
      </w:r>
    </w:p>
    <w:p w14:paraId="26DAE4CD" w14:textId="77777777" w:rsidR="00711A45" w:rsidRPr="00261FF9" w:rsidRDefault="00711A45" w:rsidP="00711A45">
      <w:pPr>
        <w:ind w:left="360"/>
        <w:rPr>
          <w:rStyle w:val="w"/>
          <w:rFonts w:ascii="Times New Roman" w:hAnsi="Times New Roman" w:cs="Times New Roman"/>
          <w:color w:val="000000"/>
          <w:sz w:val="28"/>
          <w:szCs w:val="28"/>
        </w:rPr>
      </w:pPr>
    </w:p>
    <w:p w14:paraId="36884259" w14:textId="6315CDA8" w:rsidR="00C4616D" w:rsidRPr="00261FF9" w:rsidRDefault="00711A45" w:rsidP="00711A45">
      <w:pPr>
        <w:spacing w:before="112"/>
        <w:ind w:left="360"/>
        <w:rPr>
          <w:rFonts w:ascii="Times New Roman" w:hAnsi="Times New Roman" w:cs="Times New Roman"/>
          <w:sz w:val="28"/>
          <w:szCs w:val="28"/>
        </w:rPr>
      </w:pPr>
      <w:r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080192" w:rsidRPr="00261FF9">
        <w:rPr>
          <w:rFonts w:ascii="Times New Roman" w:hAnsi="Times New Roman" w:cs="Times New Roman"/>
          <w:b/>
          <w:sz w:val="28"/>
          <w:szCs w:val="28"/>
        </w:rPr>
        <w:t>(Слайд №6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Словарь</w:t>
      </w:r>
      <w:r w:rsidR="00C4616D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омонимов </w:t>
      </w:r>
      <w:r w:rsidR="00C4616D" w:rsidRPr="00261FF9">
        <w:rPr>
          <w:rStyle w:val="w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в нем собраны </w:t>
      </w:r>
      <w:r w:rsidR="00C4616D" w:rsidRPr="00261FF9">
        <w:rPr>
          <w:rFonts w:ascii="Times New Roman" w:hAnsi="Times New Roman" w:cs="Times New Roman"/>
          <w:color w:val="000000" w:themeColor="dark1"/>
          <w:sz w:val="28"/>
          <w:szCs w:val="28"/>
        </w:rPr>
        <w:t>близкие по смыслу слова, имеющие одинаковое значение</w:t>
      </w:r>
      <w:r w:rsidRPr="00261FF9">
        <w:rPr>
          <w:rFonts w:ascii="Times New Roman" w:hAnsi="Times New Roman" w:cs="Times New Roman"/>
          <w:color w:val="000000" w:themeColor="dark1"/>
          <w:sz w:val="28"/>
          <w:szCs w:val="28"/>
        </w:rPr>
        <w:t>. Например…</w:t>
      </w:r>
      <w:r w:rsidR="00DF3BB8">
        <w:rPr>
          <w:rFonts w:ascii="Times New Roman" w:hAnsi="Times New Roman" w:cs="Times New Roman"/>
          <w:color w:val="000000" w:themeColor="dark1"/>
          <w:sz w:val="28"/>
          <w:szCs w:val="28"/>
        </w:rPr>
        <w:t xml:space="preserve"> </w:t>
      </w:r>
      <w:r w:rsidR="00261FF9" w:rsidRPr="00261FF9">
        <w:rPr>
          <w:rFonts w:ascii="Times New Roman" w:hAnsi="Times New Roman" w:cs="Times New Roman"/>
          <w:color w:val="000000" w:themeColor="dark1"/>
          <w:sz w:val="28"/>
          <w:szCs w:val="28"/>
        </w:rPr>
        <w:t>(пример из словаря)</w:t>
      </w:r>
    </w:p>
    <w:p w14:paraId="24661AD0" w14:textId="5FF8B3C7" w:rsidR="00C135C7" w:rsidRPr="00261FF9" w:rsidRDefault="00080192" w:rsidP="00711A45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261FF9">
        <w:rPr>
          <w:rFonts w:ascii="Times New Roman" w:hAnsi="Times New Roman" w:cs="Times New Roman"/>
          <w:b/>
          <w:sz w:val="28"/>
          <w:szCs w:val="28"/>
        </w:rPr>
        <w:t>(Слайд №7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Словарь</w:t>
      </w:r>
      <w:r w:rsidR="00594829" w:rsidRPr="00261FF9">
        <w:rPr>
          <w:rFonts w:ascii="Times New Roman" w:hAnsi="Times New Roman" w:cs="Times New Roman"/>
          <w:b/>
          <w:sz w:val="28"/>
          <w:szCs w:val="28"/>
        </w:rPr>
        <w:t xml:space="preserve"> антонимов</w:t>
      </w:r>
      <w:r w:rsidR="00594829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Fonts w:ascii="Times New Roman" w:hAnsi="Times New Roman" w:cs="Times New Roman"/>
          <w:sz w:val="28"/>
          <w:szCs w:val="28"/>
        </w:rPr>
        <w:t>— это</w:t>
      </w:r>
      <w:r w:rsidR="00594829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Fonts w:ascii="Times New Roman" w:hAnsi="Times New Roman" w:cs="Times New Roman"/>
          <w:sz w:val="28"/>
          <w:szCs w:val="28"/>
        </w:rPr>
        <w:t>словарь,</w:t>
      </w:r>
      <w:r w:rsidR="00594829" w:rsidRPr="00261FF9">
        <w:rPr>
          <w:rFonts w:ascii="Times New Roman" w:hAnsi="Times New Roman" w:cs="Times New Roman"/>
          <w:sz w:val="28"/>
          <w:szCs w:val="28"/>
        </w:rPr>
        <w:t xml:space="preserve"> в котором собраны слова одной смысловой группы, но с противоположными значениями. Например, белое – черное, день – ночь, жадный – щедрый. </w:t>
      </w:r>
    </w:p>
    <w:p w14:paraId="7C1F662A" w14:textId="77777777" w:rsidR="00C135C7" w:rsidRPr="00261FF9" w:rsidRDefault="00080192" w:rsidP="00BA6E2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№8)</w:t>
      </w:r>
      <w:r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594829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594829" w:rsidRPr="00261FF9">
        <w:rPr>
          <w:rFonts w:ascii="Times New Roman" w:hAnsi="Times New Roman" w:cs="Times New Roman"/>
          <w:b/>
          <w:sz w:val="28"/>
          <w:szCs w:val="28"/>
        </w:rPr>
        <w:t>Орфоэпический словарь</w:t>
      </w:r>
      <w:r w:rsidR="00594829" w:rsidRPr="00261FF9">
        <w:rPr>
          <w:rFonts w:ascii="Times New Roman" w:hAnsi="Times New Roman" w:cs="Times New Roman"/>
          <w:sz w:val="28"/>
          <w:szCs w:val="28"/>
        </w:rPr>
        <w:t xml:space="preserve"> - словарь, отражающий орфоэпическую норму, то есть современное ему литературное произношение и ударение. Говоря простыми словами, если вы не знаете на какой слог ставить ударение, то обращаемся к орфоэпическому словарю.</w:t>
      </w:r>
      <w:r w:rsidR="00BA6E29" w:rsidRPr="00261FF9">
        <w:rPr>
          <w:rFonts w:ascii="Times New Roman" w:hAnsi="Times New Roman" w:cs="Times New Roman"/>
          <w:sz w:val="28"/>
          <w:szCs w:val="28"/>
        </w:rPr>
        <w:t xml:space="preserve">    Например, как правильно произнести слово ТУФЛЯ или ТУФЛЯ? Ударение падает на первый слог. ЖАЛЮЗИ или ЖАЛЮЗИ? Ударение падает на последний слог. Правильно говорить ЖАЛЮЗИ.</w:t>
      </w:r>
    </w:p>
    <w:p w14:paraId="5B9F59D5" w14:textId="1AE8AB8A" w:rsidR="00963FF3" w:rsidRPr="00261FF9" w:rsidRDefault="00080192" w:rsidP="00B850D4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lastRenderedPageBreak/>
        <w:t>(Слайд №9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Словарь</w:t>
      </w:r>
      <w:r w:rsidR="00B850D4" w:rsidRPr="00261FF9">
        <w:rPr>
          <w:rFonts w:ascii="Times New Roman" w:hAnsi="Times New Roman" w:cs="Times New Roman"/>
          <w:b/>
          <w:sz w:val="28"/>
          <w:szCs w:val="28"/>
        </w:rPr>
        <w:t xml:space="preserve"> иностранных слов</w:t>
      </w:r>
      <w:r w:rsidR="00B850D4" w:rsidRPr="00261FF9">
        <w:rPr>
          <w:rFonts w:ascii="Times New Roman" w:hAnsi="Times New Roman" w:cs="Times New Roman"/>
          <w:sz w:val="28"/>
          <w:szCs w:val="28"/>
        </w:rPr>
        <w:t xml:space="preserve"> –это словарь, содержащий слова иноязычного происхождения и их объяснение.</w:t>
      </w:r>
    </w:p>
    <w:p w14:paraId="0B4634E5" w14:textId="5E780969" w:rsidR="00963FF3" w:rsidRPr="00261FF9" w:rsidRDefault="00080192" w:rsidP="00B850D4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№10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Словообразовательный</w:t>
      </w:r>
      <w:r w:rsidR="00B850D4" w:rsidRPr="00261FF9">
        <w:rPr>
          <w:rFonts w:ascii="Times New Roman" w:hAnsi="Times New Roman" w:cs="Times New Roman"/>
          <w:b/>
          <w:sz w:val="28"/>
          <w:szCs w:val="28"/>
        </w:rPr>
        <w:t xml:space="preserve"> словарь</w:t>
      </w:r>
      <w:r w:rsidR="00B850D4" w:rsidRPr="00261FF9">
        <w:rPr>
          <w:rFonts w:ascii="Times New Roman" w:hAnsi="Times New Roman" w:cs="Times New Roman"/>
          <w:sz w:val="28"/>
          <w:szCs w:val="28"/>
        </w:rPr>
        <w:t xml:space="preserve"> – это словарь, показывающий словообразовательную структуру наиболее употребительных слов языка.</w:t>
      </w:r>
    </w:p>
    <w:p w14:paraId="1F67F9FA" w14:textId="7FA7D88A" w:rsidR="00A105FE" w:rsidRPr="00261FF9" w:rsidRDefault="00080192" w:rsidP="00B850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№11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Этимологический</w:t>
      </w:r>
      <w:r w:rsidR="00A105FE" w:rsidRPr="00261FF9">
        <w:rPr>
          <w:rFonts w:ascii="Times New Roman" w:hAnsi="Times New Roman" w:cs="Times New Roman"/>
          <w:b/>
          <w:color w:val="000000" w:themeColor="dark1"/>
          <w:sz w:val="28"/>
          <w:szCs w:val="28"/>
        </w:rPr>
        <w:t xml:space="preserve"> словарь</w:t>
      </w:r>
      <w:r w:rsidR="00A105FE" w:rsidRPr="00261FF9">
        <w:rPr>
          <w:rFonts w:ascii="Times New Roman" w:hAnsi="Times New Roman" w:cs="Times New Roman"/>
          <w:color w:val="000000" w:themeColor="dark1"/>
          <w:sz w:val="28"/>
          <w:szCs w:val="28"/>
        </w:rPr>
        <w:t xml:space="preserve"> </w:t>
      </w:r>
      <w:r w:rsidR="00DF3BB8" w:rsidRPr="00261FF9">
        <w:rPr>
          <w:rFonts w:ascii="Times New Roman" w:hAnsi="Times New Roman" w:cs="Times New Roman"/>
          <w:color w:val="000000" w:themeColor="dark1"/>
          <w:sz w:val="28"/>
          <w:szCs w:val="28"/>
        </w:rPr>
        <w:t>— это</w:t>
      </w:r>
      <w:r w:rsidR="00A105FE" w:rsidRPr="00261FF9">
        <w:rPr>
          <w:rFonts w:ascii="Times New Roman" w:hAnsi="Times New Roman" w:cs="Times New Roman"/>
          <w:color w:val="000000" w:themeColor="dark1"/>
          <w:sz w:val="28"/>
          <w:szCs w:val="28"/>
        </w:rPr>
        <w:t xml:space="preserve"> словарь, содержащий информацию об истории отдельных слов, а иногда и морфем, то есть информацию о фонетических изменениях, которые они претерпели</w:t>
      </w:r>
    </w:p>
    <w:p w14:paraId="72EDBBEA" w14:textId="4A9A6CDF" w:rsidR="00A105FE" w:rsidRPr="00261FF9" w:rsidRDefault="00080192" w:rsidP="00B850D4">
      <w:pPr>
        <w:pStyle w:val="a7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261FF9">
        <w:rPr>
          <w:b/>
          <w:sz w:val="28"/>
          <w:szCs w:val="28"/>
        </w:rPr>
        <w:t>(Слайд №12</w:t>
      </w:r>
      <w:r w:rsidR="00DF3BB8" w:rsidRPr="00261FF9">
        <w:rPr>
          <w:b/>
          <w:sz w:val="28"/>
          <w:szCs w:val="28"/>
        </w:rPr>
        <w:t>)</w:t>
      </w:r>
      <w:r w:rsidR="00DF3BB8" w:rsidRPr="00261FF9">
        <w:rPr>
          <w:sz w:val="28"/>
          <w:szCs w:val="28"/>
        </w:rPr>
        <w:t xml:space="preserve"> </w:t>
      </w:r>
      <w:r w:rsidR="00DF3BB8" w:rsidRPr="00261FF9">
        <w:rPr>
          <w:rStyle w:val="w"/>
          <w:b/>
          <w:bCs/>
          <w:color w:val="000000"/>
          <w:sz w:val="28"/>
          <w:szCs w:val="28"/>
          <w:shd w:val="clear" w:color="auto" w:fill="FFFFFF"/>
        </w:rPr>
        <w:t>Топонимический</w:t>
      </w:r>
      <w:r w:rsidR="00A105FE" w:rsidRPr="00261FF9">
        <w:rPr>
          <w:b/>
          <w:color w:val="000000" w:themeColor="dark1"/>
          <w:sz w:val="28"/>
          <w:szCs w:val="28"/>
        </w:rPr>
        <w:t xml:space="preserve"> словарь</w:t>
      </w:r>
      <w:r w:rsidR="00A105FE" w:rsidRPr="00261FF9">
        <w:rPr>
          <w:color w:val="000000" w:themeColor="dark1"/>
          <w:sz w:val="28"/>
          <w:szCs w:val="28"/>
        </w:rPr>
        <w:t xml:space="preserve"> – это словарь, содержащий географические названия стран, городов, гор, рек, морей и т. д.</w:t>
      </w:r>
    </w:p>
    <w:p w14:paraId="254F06E1" w14:textId="77777777" w:rsidR="00080192" w:rsidRPr="00261FF9" w:rsidRDefault="00080192" w:rsidP="00B850D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3C7BDC7" w14:textId="4E7D6CAF" w:rsidR="00963FF3" w:rsidRPr="00261FF9" w:rsidRDefault="00080192" w:rsidP="00B850D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№13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Исторический</w:t>
      </w:r>
      <w:r w:rsidR="00B850D4" w:rsidRPr="00261FF9">
        <w:rPr>
          <w:rFonts w:ascii="Times New Roman" w:hAnsi="Times New Roman" w:cs="Times New Roman"/>
          <w:b/>
          <w:bCs/>
          <w:sz w:val="28"/>
          <w:szCs w:val="28"/>
        </w:rPr>
        <w:t xml:space="preserve"> словарь</w:t>
      </w:r>
      <w:r w:rsidR="00B850D4" w:rsidRPr="00261FF9">
        <w:rPr>
          <w:rFonts w:ascii="Times New Roman" w:hAnsi="Times New Roman" w:cs="Times New Roman"/>
          <w:sz w:val="28"/>
          <w:szCs w:val="28"/>
        </w:rPr>
        <w:t xml:space="preserve"> – это словарь, содержащий историю слов</w:t>
      </w:r>
      <w:r w:rsidRPr="00261FF9">
        <w:rPr>
          <w:rFonts w:ascii="Times New Roman" w:hAnsi="Times New Roman" w:cs="Times New Roman"/>
          <w:sz w:val="28"/>
          <w:szCs w:val="28"/>
        </w:rPr>
        <w:t>. И</w:t>
      </w:r>
      <w:r w:rsidR="00B850D4" w:rsidRPr="00261FF9">
        <w:rPr>
          <w:rFonts w:ascii="Times New Roman" w:hAnsi="Times New Roman" w:cs="Times New Roman"/>
          <w:sz w:val="28"/>
          <w:szCs w:val="28"/>
        </w:rPr>
        <w:t>х появления, развития значений, изменения словообразовательной структуры.</w:t>
      </w:r>
    </w:p>
    <w:p w14:paraId="00C8658C" w14:textId="054D467B" w:rsidR="00963FF3" w:rsidRPr="00261FF9" w:rsidRDefault="00080192" w:rsidP="00B850D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№14)</w:t>
      </w:r>
      <w:r w:rsidR="00DF3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0D4" w:rsidRPr="00261FF9">
        <w:rPr>
          <w:rFonts w:ascii="Times New Roman" w:hAnsi="Times New Roman" w:cs="Times New Roman"/>
          <w:b/>
          <w:sz w:val="28"/>
          <w:szCs w:val="28"/>
        </w:rPr>
        <w:t>Словарь сокращений</w:t>
      </w:r>
      <w:r w:rsidR="00B850D4" w:rsidRPr="00261FF9">
        <w:rPr>
          <w:rFonts w:ascii="Times New Roman" w:hAnsi="Times New Roman" w:cs="Times New Roman"/>
          <w:sz w:val="28"/>
          <w:szCs w:val="28"/>
        </w:rPr>
        <w:t xml:space="preserve"> – это словарь, содержащий сложносокращенные слова.</w:t>
      </w:r>
    </w:p>
    <w:p w14:paraId="22EC4EB4" w14:textId="29346CC3" w:rsidR="00963FF3" w:rsidRPr="00261FF9" w:rsidRDefault="00080192" w:rsidP="00B850D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(Слайд №15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</w:t>
      </w:r>
      <w:r w:rsidR="00DF3BB8" w:rsidRPr="00261FF9">
        <w:rPr>
          <w:rStyle w:val="w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Словарь</w:t>
      </w:r>
      <w:r w:rsidR="00A105FE" w:rsidRPr="00261FF9">
        <w:rPr>
          <w:rFonts w:ascii="Times New Roman" w:hAnsi="Times New Roman" w:cs="Times New Roman"/>
          <w:b/>
          <w:sz w:val="28"/>
          <w:szCs w:val="28"/>
        </w:rPr>
        <w:t xml:space="preserve"> крылатых слов</w:t>
      </w:r>
      <w:r w:rsidR="00A105FE" w:rsidRPr="00261FF9">
        <w:rPr>
          <w:rFonts w:ascii="Times New Roman" w:hAnsi="Times New Roman" w:cs="Times New Roman"/>
          <w:sz w:val="28"/>
          <w:szCs w:val="28"/>
        </w:rPr>
        <w:t xml:space="preserve"> - с</w:t>
      </w:r>
      <w:r w:rsidR="00B850D4" w:rsidRPr="00261FF9">
        <w:rPr>
          <w:rFonts w:ascii="Times New Roman" w:hAnsi="Times New Roman" w:cs="Times New Roman"/>
          <w:sz w:val="28"/>
          <w:szCs w:val="28"/>
        </w:rPr>
        <w:t xml:space="preserve">ловарь, содержащий литературные цитаты и образные выражения, расположенные в алфавитном порядке с толкованием эпитетов. </w:t>
      </w:r>
    </w:p>
    <w:p w14:paraId="2FEE58DD" w14:textId="38E04212" w:rsidR="00522EE5" w:rsidRPr="00261FF9" w:rsidRDefault="00522EE5" w:rsidP="00B850D4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>Практическое задание по группам</w:t>
      </w:r>
    </w:p>
    <w:p w14:paraId="0E537406" w14:textId="58793AD3" w:rsidR="00522EE5" w:rsidRPr="00261FF9" w:rsidRDefault="002F4235" w:rsidP="00522EE5">
      <w:pPr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bCs/>
          <w:sz w:val="28"/>
          <w:szCs w:val="28"/>
        </w:rPr>
        <w:t>1 задание</w:t>
      </w:r>
      <w:r w:rsidRPr="00261FF9">
        <w:rPr>
          <w:rFonts w:ascii="Times New Roman" w:hAnsi="Times New Roman" w:cs="Times New Roman"/>
          <w:sz w:val="28"/>
          <w:szCs w:val="28"/>
        </w:rPr>
        <w:t>. К какому словарю обратимся, чтоб узнать на какой слог поставить ударение? Найти слова договор, каталог, творог.</w:t>
      </w:r>
    </w:p>
    <w:p w14:paraId="2A47ED7D" w14:textId="6C397921" w:rsidR="00522EE5" w:rsidRPr="00261FF9" w:rsidRDefault="002F4235" w:rsidP="00522EE5">
      <w:pPr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b/>
          <w:bCs/>
          <w:sz w:val="28"/>
          <w:szCs w:val="28"/>
        </w:rPr>
        <w:t>2 задание.</w:t>
      </w:r>
      <w:r w:rsidRPr="00261FF9">
        <w:rPr>
          <w:rFonts w:ascii="Times New Roman" w:hAnsi="Times New Roman" w:cs="Times New Roman"/>
          <w:sz w:val="28"/>
          <w:szCs w:val="28"/>
        </w:rPr>
        <w:t xml:space="preserve"> Как правильно пишутся слова? Найти в словаре: километр, килограмм</w:t>
      </w:r>
      <w:r w:rsidR="001A79DA" w:rsidRPr="00261FF9">
        <w:rPr>
          <w:rFonts w:ascii="Times New Roman" w:hAnsi="Times New Roman" w:cs="Times New Roman"/>
          <w:sz w:val="28"/>
          <w:szCs w:val="28"/>
        </w:rPr>
        <w:t>, полчаса.</w:t>
      </w:r>
    </w:p>
    <w:p w14:paraId="73E8D834" w14:textId="7BC1D4AA" w:rsidR="001A79DA" w:rsidRPr="00261FF9" w:rsidRDefault="001A79DA" w:rsidP="00522EE5">
      <w:pPr>
        <w:rPr>
          <w:rFonts w:ascii="Times New Roman" w:hAnsi="Times New Roman" w:cs="Times New Roman"/>
          <w:bCs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261F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FF9">
        <w:rPr>
          <w:rFonts w:ascii="Times New Roman" w:hAnsi="Times New Roman" w:cs="Times New Roman"/>
          <w:bCs/>
          <w:sz w:val="28"/>
          <w:szCs w:val="28"/>
        </w:rPr>
        <w:t>Что означает выражение око за око, зуб за зуб, медвежья услуга</w:t>
      </w:r>
      <w:r w:rsidR="00B87065" w:rsidRPr="00261FF9">
        <w:rPr>
          <w:rFonts w:ascii="Times New Roman" w:hAnsi="Times New Roman" w:cs="Times New Roman"/>
          <w:bCs/>
          <w:sz w:val="28"/>
          <w:szCs w:val="28"/>
        </w:rPr>
        <w:t xml:space="preserve"> и яблоко раздора?</w:t>
      </w:r>
      <w:r w:rsidRPr="00261F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D87C467" w14:textId="6C3D28C3" w:rsidR="001A79DA" w:rsidRPr="00261FF9" w:rsidRDefault="00B87065" w:rsidP="00522EE5">
      <w:pPr>
        <w:rPr>
          <w:rFonts w:ascii="Times New Roman" w:hAnsi="Times New Roman" w:cs="Times New Roman"/>
          <w:b/>
          <w:sz w:val="28"/>
          <w:szCs w:val="28"/>
        </w:rPr>
      </w:pPr>
      <w:r w:rsidRPr="00261FF9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DF3BB8" w:rsidRPr="00261FF9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261F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FF9">
        <w:rPr>
          <w:rFonts w:ascii="Times New Roman" w:hAnsi="Times New Roman" w:cs="Times New Roman"/>
          <w:bCs/>
          <w:sz w:val="28"/>
          <w:szCs w:val="28"/>
        </w:rPr>
        <w:t>Как сократить слова геометрия, география и русский язык?</w:t>
      </w:r>
    </w:p>
    <w:p w14:paraId="59AC1642" w14:textId="68795C50" w:rsidR="001A79DA" w:rsidRPr="00261FF9" w:rsidRDefault="00B87065" w:rsidP="00522EE5">
      <w:pPr>
        <w:rPr>
          <w:rFonts w:ascii="Times New Roman" w:hAnsi="Times New Roman" w:cs="Times New Roman"/>
          <w:bCs/>
          <w:sz w:val="28"/>
          <w:szCs w:val="28"/>
        </w:rPr>
      </w:pPr>
      <w:r w:rsidRPr="00261FF9">
        <w:rPr>
          <w:rFonts w:ascii="Times New Roman" w:hAnsi="Times New Roman" w:cs="Times New Roman"/>
          <w:bCs/>
          <w:sz w:val="28"/>
          <w:szCs w:val="28"/>
        </w:rPr>
        <w:t>(Прослушивание результатов после каждого задания</w:t>
      </w:r>
      <w:r w:rsidR="00DF3BB8">
        <w:rPr>
          <w:rFonts w:ascii="Times New Roman" w:hAnsi="Times New Roman" w:cs="Times New Roman"/>
          <w:bCs/>
          <w:sz w:val="28"/>
          <w:szCs w:val="28"/>
        </w:rPr>
        <w:t>, вручение звезд за правильный ответ,</w:t>
      </w:r>
      <w:r w:rsidRPr="00261FF9">
        <w:rPr>
          <w:rFonts w:ascii="Times New Roman" w:hAnsi="Times New Roman" w:cs="Times New Roman"/>
          <w:bCs/>
          <w:sz w:val="28"/>
          <w:szCs w:val="28"/>
        </w:rPr>
        <w:t xml:space="preserve"> подведение итого</w:t>
      </w:r>
      <w:r w:rsidR="00B950ED">
        <w:rPr>
          <w:rFonts w:ascii="Times New Roman" w:hAnsi="Times New Roman" w:cs="Times New Roman"/>
          <w:bCs/>
          <w:sz w:val="28"/>
          <w:szCs w:val="28"/>
        </w:rPr>
        <w:t>в</w:t>
      </w:r>
      <w:r w:rsidRPr="00261FF9">
        <w:rPr>
          <w:rFonts w:ascii="Times New Roman" w:hAnsi="Times New Roman" w:cs="Times New Roman"/>
          <w:bCs/>
          <w:sz w:val="28"/>
          <w:szCs w:val="28"/>
        </w:rPr>
        <w:t>)</w:t>
      </w:r>
    </w:p>
    <w:p w14:paraId="2254F6FE" w14:textId="7CCE1FB8" w:rsidR="00E15B3D" w:rsidRPr="00261FF9" w:rsidRDefault="00522EE5" w:rsidP="00B950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sz w:val="28"/>
          <w:szCs w:val="28"/>
        </w:rPr>
        <w:t>•</w:t>
      </w:r>
      <w:r w:rsidRPr="00261FF9">
        <w:rPr>
          <w:rFonts w:ascii="Times New Roman" w:hAnsi="Times New Roman" w:cs="Times New Roman"/>
          <w:sz w:val="28"/>
          <w:szCs w:val="28"/>
        </w:rPr>
        <w:tab/>
      </w:r>
      <w:r w:rsidRPr="00261FF9">
        <w:rPr>
          <w:rFonts w:ascii="Times New Roman" w:hAnsi="Times New Roman" w:cs="Times New Roman"/>
          <w:b/>
          <w:bCs/>
          <w:sz w:val="28"/>
          <w:szCs w:val="28"/>
        </w:rPr>
        <w:t>(Слайд №16</w:t>
      </w:r>
      <w:r w:rsidR="00DF3BB8" w:rsidRPr="00261FF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DF3BB8" w:rsidRPr="00261FF9">
        <w:rPr>
          <w:rFonts w:ascii="Times New Roman" w:hAnsi="Times New Roman" w:cs="Times New Roman"/>
          <w:sz w:val="28"/>
          <w:szCs w:val="28"/>
        </w:rPr>
        <w:t xml:space="preserve"> Постоянное</w:t>
      </w:r>
      <w:r w:rsidRPr="00261FF9">
        <w:rPr>
          <w:rFonts w:ascii="Times New Roman" w:hAnsi="Times New Roman" w:cs="Times New Roman"/>
          <w:sz w:val="28"/>
          <w:szCs w:val="28"/>
        </w:rPr>
        <w:t xml:space="preserve"> обращение к </w:t>
      </w:r>
      <w:r w:rsidR="002F4235" w:rsidRPr="00261FF9">
        <w:rPr>
          <w:rFonts w:ascii="Times New Roman" w:hAnsi="Times New Roman" w:cs="Times New Roman"/>
          <w:sz w:val="28"/>
          <w:szCs w:val="28"/>
        </w:rPr>
        <w:t>с</w:t>
      </w:r>
      <w:r w:rsidRPr="00261FF9">
        <w:rPr>
          <w:rFonts w:ascii="Times New Roman" w:hAnsi="Times New Roman" w:cs="Times New Roman"/>
          <w:sz w:val="28"/>
          <w:szCs w:val="28"/>
        </w:rPr>
        <w:t>ловарям повышает культуру речи</w:t>
      </w:r>
      <w:r w:rsidR="002F4235" w:rsidRPr="00261FF9">
        <w:rPr>
          <w:rFonts w:ascii="Times New Roman" w:hAnsi="Times New Roman" w:cs="Times New Roman"/>
          <w:sz w:val="28"/>
          <w:szCs w:val="28"/>
        </w:rPr>
        <w:t>,</w:t>
      </w:r>
      <w:r w:rsidRPr="00261FF9">
        <w:rPr>
          <w:rFonts w:ascii="Times New Roman" w:hAnsi="Times New Roman" w:cs="Times New Roman"/>
          <w:sz w:val="28"/>
          <w:szCs w:val="28"/>
        </w:rPr>
        <w:t xml:space="preserve"> обогащают индивидуальный словарный и фразеологический запас, знакомят с нормами русского языка, предостерегают от неправильного употребления слов, их произношения. Словари расширяют наше познание языка и углубляют понимание слова.</w:t>
      </w:r>
      <w:r w:rsidR="00E15B3D" w:rsidRPr="00261F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B311E0" w14:textId="4F0A4503" w:rsidR="00522EE5" w:rsidRPr="00261FF9" w:rsidRDefault="00E15B3D" w:rsidP="00B950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FF9">
        <w:rPr>
          <w:rFonts w:ascii="Times New Roman" w:hAnsi="Times New Roman" w:cs="Times New Roman"/>
          <w:sz w:val="28"/>
          <w:szCs w:val="28"/>
        </w:rPr>
        <w:t xml:space="preserve">     Все словари, представленные на выставке и в презентации находятся в читальном зале нашего библиотечно-информационного центра.</w:t>
      </w:r>
    </w:p>
    <w:sectPr w:rsidR="00522EE5" w:rsidRPr="00261FF9" w:rsidSect="00261FF9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E4F"/>
    <w:multiLevelType w:val="hybridMultilevel"/>
    <w:tmpl w:val="92FE86D0"/>
    <w:lvl w:ilvl="0" w:tplc="FFFFFFFF">
      <w:start w:val="38"/>
      <w:numFmt w:val="decimal"/>
      <w:lvlText w:val="%1."/>
      <w:lvlJc w:val="left"/>
      <w:pPr>
        <w:tabs>
          <w:tab w:val="num" w:pos="360"/>
        </w:tabs>
        <w:ind w:left="607" w:hanging="57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F5DD5"/>
    <w:multiLevelType w:val="hybridMultilevel"/>
    <w:tmpl w:val="DDC2EE58"/>
    <w:lvl w:ilvl="0" w:tplc="3EDCC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8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A22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542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C6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3AA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2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725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261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D22F8D"/>
    <w:multiLevelType w:val="hybridMultilevel"/>
    <w:tmpl w:val="023AD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B11E1"/>
    <w:multiLevelType w:val="hybridMultilevel"/>
    <w:tmpl w:val="460491BC"/>
    <w:lvl w:ilvl="0" w:tplc="70DAE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FEB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AC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EE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46C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B8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66D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C8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A8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2D4140"/>
    <w:multiLevelType w:val="hybridMultilevel"/>
    <w:tmpl w:val="D952C8B4"/>
    <w:lvl w:ilvl="0" w:tplc="282EC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16E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EA7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AC9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6ED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783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CE0A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487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A627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0B259C"/>
    <w:multiLevelType w:val="hybridMultilevel"/>
    <w:tmpl w:val="02CC8EB4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251134A2"/>
    <w:multiLevelType w:val="hybridMultilevel"/>
    <w:tmpl w:val="D318DB2C"/>
    <w:lvl w:ilvl="0" w:tplc="A9D84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98D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CB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68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E4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D83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B6F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426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D01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D707A0"/>
    <w:multiLevelType w:val="hybridMultilevel"/>
    <w:tmpl w:val="75EEAB62"/>
    <w:lvl w:ilvl="0" w:tplc="4418B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DED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8CF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DA5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8D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C06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141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A0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03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74201AA"/>
    <w:multiLevelType w:val="hybridMultilevel"/>
    <w:tmpl w:val="F4E0CB3C"/>
    <w:lvl w:ilvl="0" w:tplc="51A48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44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C5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7AB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E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62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488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FA6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A8EF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89A5B17"/>
    <w:multiLevelType w:val="hybridMultilevel"/>
    <w:tmpl w:val="6F907DE4"/>
    <w:lvl w:ilvl="0" w:tplc="19E4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23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A9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20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2C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CACD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E05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186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E2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A150DF8"/>
    <w:multiLevelType w:val="hybridMultilevel"/>
    <w:tmpl w:val="258E0258"/>
    <w:lvl w:ilvl="0" w:tplc="69FAF6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34B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0F3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BAF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76D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869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7A8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C8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4CD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28E343B"/>
    <w:multiLevelType w:val="hybridMultilevel"/>
    <w:tmpl w:val="ADA2A51E"/>
    <w:lvl w:ilvl="0" w:tplc="FFFFFFFF">
      <w:start w:val="37"/>
      <w:numFmt w:val="decimal"/>
      <w:lvlText w:val="%1."/>
      <w:lvlJc w:val="left"/>
      <w:pPr>
        <w:tabs>
          <w:tab w:val="num" w:pos="720"/>
        </w:tabs>
        <w:ind w:left="607" w:hanging="57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131E00"/>
    <w:multiLevelType w:val="hybridMultilevel"/>
    <w:tmpl w:val="3FB8C4B2"/>
    <w:lvl w:ilvl="0" w:tplc="9D78A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614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66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46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CE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FCF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CE8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C63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AC07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C3F06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F76541F"/>
    <w:multiLevelType w:val="hybridMultilevel"/>
    <w:tmpl w:val="EF02C2AC"/>
    <w:lvl w:ilvl="0" w:tplc="C2F82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E49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6B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A9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981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208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D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589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505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12863AC"/>
    <w:multiLevelType w:val="hybridMultilevel"/>
    <w:tmpl w:val="26E47B62"/>
    <w:lvl w:ilvl="0" w:tplc="ED80F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02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4E6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E6E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3E8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C41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08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FA83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21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F4010DC"/>
    <w:multiLevelType w:val="hybridMultilevel"/>
    <w:tmpl w:val="157CB4DE"/>
    <w:lvl w:ilvl="0" w:tplc="34920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925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D64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3A8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922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E2A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12D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C86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C1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1"/>
  </w:num>
  <w:num w:numId="5">
    <w:abstractNumId w:val="0"/>
  </w:num>
  <w:num w:numId="6">
    <w:abstractNumId w:val="6"/>
  </w:num>
  <w:num w:numId="7">
    <w:abstractNumId w:val="7"/>
  </w:num>
  <w:num w:numId="8">
    <w:abstractNumId w:val="15"/>
  </w:num>
  <w:num w:numId="9">
    <w:abstractNumId w:val="12"/>
  </w:num>
  <w:num w:numId="10">
    <w:abstractNumId w:val="14"/>
  </w:num>
  <w:num w:numId="11">
    <w:abstractNumId w:val="8"/>
  </w:num>
  <w:num w:numId="12">
    <w:abstractNumId w:val="1"/>
  </w:num>
  <w:num w:numId="13">
    <w:abstractNumId w:val="10"/>
  </w:num>
  <w:num w:numId="14">
    <w:abstractNumId w:val="4"/>
  </w:num>
  <w:num w:numId="15">
    <w:abstractNumId w:val="3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BDE"/>
    <w:rsid w:val="00046BA2"/>
    <w:rsid w:val="000508A2"/>
    <w:rsid w:val="000516B2"/>
    <w:rsid w:val="00054E82"/>
    <w:rsid w:val="000626BF"/>
    <w:rsid w:val="00065EEF"/>
    <w:rsid w:val="0007329D"/>
    <w:rsid w:val="0007366D"/>
    <w:rsid w:val="00080192"/>
    <w:rsid w:val="00081965"/>
    <w:rsid w:val="000B1B42"/>
    <w:rsid w:val="000E0236"/>
    <w:rsid w:val="000E1A08"/>
    <w:rsid w:val="000F51FF"/>
    <w:rsid w:val="00135B1C"/>
    <w:rsid w:val="00136B38"/>
    <w:rsid w:val="00163763"/>
    <w:rsid w:val="00181CF6"/>
    <w:rsid w:val="001963D6"/>
    <w:rsid w:val="001A79DA"/>
    <w:rsid w:val="001B35A8"/>
    <w:rsid w:val="001B4F28"/>
    <w:rsid w:val="001D0021"/>
    <w:rsid w:val="001E504D"/>
    <w:rsid w:val="00200283"/>
    <w:rsid w:val="00202814"/>
    <w:rsid w:val="00211C81"/>
    <w:rsid w:val="0026153B"/>
    <w:rsid w:val="00261FF9"/>
    <w:rsid w:val="00277D25"/>
    <w:rsid w:val="00282414"/>
    <w:rsid w:val="002C7D6D"/>
    <w:rsid w:val="002F4235"/>
    <w:rsid w:val="002F5C02"/>
    <w:rsid w:val="00322658"/>
    <w:rsid w:val="00334681"/>
    <w:rsid w:val="0034133F"/>
    <w:rsid w:val="00377637"/>
    <w:rsid w:val="00392D79"/>
    <w:rsid w:val="003A0208"/>
    <w:rsid w:val="003A70DA"/>
    <w:rsid w:val="003B0389"/>
    <w:rsid w:val="003B0AD8"/>
    <w:rsid w:val="003E44C6"/>
    <w:rsid w:val="003F0390"/>
    <w:rsid w:val="00411A9D"/>
    <w:rsid w:val="00453021"/>
    <w:rsid w:val="00455BDE"/>
    <w:rsid w:val="004601BD"/>
    <w:rsid w:val="00471766"/>
    <w:rsid w:val="0049457C"/>
    <w:rsid w:val="004B024D"/>
    <w:rsid w:val="004D2A5E"/>
    <w:rsid w:val="004F1E15"/>
    <w:rsid w:val="00513DC4"/>
    <w:rsid w:val="00522EE5"/>
    <w:rsid w:val="00533899"/>
    <w:rsid w:val="0054237A"/>
    <w:rsid w:val="005431A1"/>
    <w:rsid w:val="00547F1D"/>
    <w:rsid w:val="005568BE"/>
    <w:rsid w:val="00562221"/>
    <w:rsid w:val="00594829"/>
    <w:rsid w:val="005C6023"/>
    <w:rsid w:val="005D76B9"/>
    <w:rsid w:val="005F4F98"/>
    <w:rsid w:val="00612BCE"/>
    <w:rsid w:val="00636725"/>
    <w:rsid w:val="00641329"/>
    <w:rsid w:val="0064210A"/>
    <w:rsid w:val="00644974"/>
    <w:rsid w:val="00654F57"/>
    <w:rsid w:val="0067562B"/>
    <w:rsid w:val="00676248"/>
    <w:rsid w:val="00676640"/>
    <w:rsid w:val="006915CC"/>
    <w:rsid w:val="00694F73"/>
    <w:rsid w:val="00695F7B"/>
    <w:rsid w:val="006E6A49"/>
    <w:rsid w:val="006F1632"/>
    <w:rsid w:val="0070365A"/>
    <w:rsid w:val="00711A45"/>
    <w:rsid w:val="00724580"/>
    <w:rsid w:val="00763D97"/>
    <w:rsid w:val="0077249F"/>
    <w:rsid w:val="00777825"/>
    <w:rsid w:val="007A4187"/>
    <w:rsid w:val="007C500A"/>
    <w:rsid w:val="007D180B"/>
    <w:rsid w:val="007E3F9F"/>
    <w:rsid w:val="007F60DC"/>
    <w:rsid w:val="00803BF7"/>
    <w:rsid w:val="008544FF"/>
    <w:rsid w:val="0088229E"/>
    <w:rsid w:val="008A1888"/>
    <w:rsid w:val="008D55C1"/>
    <w:rsid w:val="008D7899"/>
    <w:rsid w:val="008E60EF"/>
    <w:rsid w:val="008E7830"/>
    <w:rsid w:val="00924CD4"/>
    <w:rsid w:val="00963FF3"/>
    <w:rsid w:val="009701E1"/>
    <w:rsid w:val="00970CBE"/>
    <w:rsid w:val="00974D14"/>
    <w:rsid w:val="009B2A77"/>
    <w:rsid w:val="009B2AA6"/>
    <w:rsid w:val="009F36A3"/>
    <w:rsid w:val="00A105FE"/>
    <w:rsid w:val="00A2513F"/>
    <w:rsid w:val="00A25EAD"/>
    <w:rsid w:val="00A42189"/>
    <w:rsid w:val="00AD11A2"/>
    <w:rsid w:val="00AE0D28"/>
    <w:rsid w:val="00B11A3E"/>
    <w:rsid w:val="00B57E63"/>
    <w:rsid w:val="00B741E8"/>
    <w:rsid w:val="00B850D4"/>
    <w:rsid w:val="00B87065"/>
    <w:rsid w:val="00B950ED"/>
    <w:rsid w:val="00B95672"/>
    <w:rsid w:val="00BA6DB8"/>
    <w:rsid w:val="00BA6E29"/>
    <w:rsid w:val="00BC128E"/>
    <w:rsid w:val="00BC2198"/>
    <w:rsid w:val="00BC3615"/>
    <w:rsid w:val="00BE0399"/>
    <w:rsid w:val="00C07A78"/>
    <w:rsid w:val="00C135C7"/>
    <w:rsid w:val="00C215ED"/>
    <w:rsid w:val="00C21FBB"/>
    <w:rsid w:val="00C4616D"/>
    <w:rsid w:val="00C72A19"/>
    <w:rsid w:val="00C76656"/>
    <w:rsid w:val="00CB015A"/>
    <w:rsid w:val="00CE031D"/>
    <w:rsid w:val="00D0789D"/>
    <w:rsid w:val="00D916A0"/>
    <w:rsid w:val="00DC7DC2"/>
    <w:rsid w:val="00DE3FB7"/>
    <w:rsid w:val="00DF3BB8"/>
    <w:rsid w:val="00E04F64"/>
    <w:rsid w:val="00E06B6C"/>
    <w:rsid w:val="00E15B3D"/>
    <w:rsid w:val="00E21667"/>
    <w:rsid w:val="00E66C40"/>
    <w:rsid w:val="00E6746F"/>
    <w:rsid w:val="00E777CB"/>
    <w:rsid w:val="00EA31BF"/>
    <w:rsid w:val="00EC10DD"/>
    <w:rsid w:val="00ED1CA6"/>
    <w:rsid w:val="00ED68CF"/>
    <w:rsid w:val="00EE4613"/>
    <w:rsid w:val="00EF5C2A"/>
    <w:rsid w:val="00F35A40"/>
    <w:rsid w:val="00F43C23"/>
    <w:rsid w:val="00F53937"/>
    <w:rsid w:val="00F558CF"/>
    <w:rsid w:val="00F806E2"/>
    <w:rsid w:val="00F91EE1"/>
    <w:rsid w:val="00FA5D87"/>
    <w:rsid w:val="00FB1192"/>
    <w:rsid w:val="00FD007A"/>
    <w:rsid w:val="00FE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F773"/>
  <w15:docId w15:val="{B6745193-A205-40C6-A2EE-EB604EA1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24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55B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455BD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paragraph" w:styleId="9">
    <w:name w:val="heading 9"/>
    <w:basedOn w:val="a"/>
    <w:next w:val="a"/>
    <w:link w:val="90"/>
    <w:qFormat/>
    <w:rsid w:val="00455BD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BD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455BD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90">
    <w:name w:val="Заголовок 9 Знак"/>
    <w:basedOn w:val="a0"/>
    <w:link w:val="9"/>
    <w:rsid w:val="00455BDE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455BDE"/>
  </w:style>
  <w:style w:type="paragraph" w:customStyle="1" w:styleId="dopimdoc">
    <w:name w:val="dopimdoc"/>
    <w:basedOn w:val="a"/>
    <w:rsid w:val="00455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5BDE"/>
  </w:style>
  <w:style w:type="character" w:styleId="a3">
    <w:name w:val="Strong"/>
    <w:uiPriority w:val="22"/>
    <w:qFormat/>
    <w:rsid w:val="00455BDE"/>
    <w:rPr>
      <w:b/>
      <w:bCs/>
    </w:rPr>
  </w:style>
  <w:style w:type="character" w:customStyle="1" w:styleId="apple-style-span">
    <w:name w:val="apple-style-span"/>
    <w:basedOn w:val="a0"/>
    <w:rsid w:val="00455BDE"/>
  </w:style>
  <w:style w:type="paragraph" w:customStyle="1" w:styleId="ConsPlusCell">
    <w:name w:val="ConsPlusCell"/>
    <w:uiPriority w:val="99"/>
    <w:rsid w:val="00455B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4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4681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196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558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46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13401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5290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3368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4079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1787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9988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6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4333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3326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0648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99262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2787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9183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0752">
          <w:marLeft w:val="720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c.academic.ru/dic.nsf/ruwiki/54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10</cp:revision>
  <cp:lastPrinted>2021-06-01T10:06:00Z</cp:lastPrinted>
  <dcterms:created xsi:type="dcterms:W3CDTF">2021-10-01T09:41:00Z</dcterms:created>
  <dcterms:modified xsi:type="dcterms:W3CDTF">2025-02-28T05:29:00Z</dcterms:modified>
</cp:coreProperties>
</file>